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316" w:rsidRDefault="00A93319">
      <w:pPr>
        <w:pStyle w:val="20"/>
        <w:shd w:val="clear" w:color="auto" w:fill="auto"/>
        <w:spacing w:before="0"/>
        <w:ind w:right="6640"/>
        <w:jc w:val="left"/>
      </w:pPr>
      <w:bookmarkStart w:id="0" w:name="_GoBack"/>
      <w:r>
        <w:t>Запрос на разъяснение</w:t>
      </w:r>
    </w:p>
    <w:p w:rsidR="00256316" w:rsidRDefault="00A93319">
      <w:pPr>
        <w:pStyle w:val="30"/>
        <w:shd w:val="clear" w:color="auto" w:fill="auto"/>
        <w:spacing w:after="174"/>
      </w:pPr>
      <w:r>
        <w:t xml:space="preserve">Извещение № 261219/0025534/02 </w:t>
      </w:r>
      <w:r>
        <w:rPr>
          <w:lang w:val="en-US" w:eastAsia="en-US" w:bidi="en-US"/>
        </w:rPr>
        <w:t>torgi</w:t>
      </w:r>
      <w:r w:rsidRPr="00BD1E36">
        <w:rPr>
          <w:lang w:eastAsia="en-US" w:bidi="en-US"/>
        </w:rPr>
        <w:t>.</w:t>
      </w:r>
      <w:r>
        <w:rPr>
          <w:lang w:val="en-US" w:eastAsia="en-US" w:bidi="en-US"/>
        </w:rPr>
        <w:t>gov</w:t>
      </w:r>
      <w:r w:rsidRPr="00BD1E36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BD1E36">
        <w:rPr>
          <w:lang w:eastAsia="en-US" w:bidi="en-US"/>
        </w:rPr>
        <w:t xml:space="preserve"> </w:t>
      </w:r>
      <w:r>
        <w:t xml:space="preserve">Москва г, Бумажный проезд, д. 2/2, стр. по документам БТИ: этаж 1, помещение </w:t>
      </w:r>
      <w:r>
        <w:rPr>
          <w:lang w:val="en-US" w:eastAsia="en-US" w:bidi="en-US"/>
        </w:rPr>
        <w:t>III</w:t>
      </w:r>
      <w:r w:rsidRPr="00BD1E36">
        <w:rPr>
          <w:lang w:eastAsia="en-US" w:bidi="en-US"/>
        </w:rPr>
        <w:t xml:space="preserve">, </w:t>
      </w:r>
      <w:r>
        <w:t xml:space="preserve">комнаты №№ 1, 2, 2а, 3-9; этаж 2, помещен! IV, комнаты №№ 1-9, этаж а2, помещение V, комната № 1; этаж1, помещение: за итого! комнаты №№ II (1), II (2); этаж </w:t>
      </w:r>
      <w:r>
        <w:rPr>
          <w:lang w:val="en-US" w:eastAsia="en-US" w:bidi="en-US"/>
        </w:rPr>
        <w:t>al</w:t>
      </w:r>
      <w:r w:rsidRPr="00BD1E36">
        <w:rPr>
          <w:lang w:eastAsia="en-US" w:bidi="en-US"/>
        </w:rPr>
        <w:t xml:space="preserve">, </w:t>
      </w:r>
      <w:r>
        <w:t>помещение: за итогом, комната № VII (1)</w:t>
      </w:r>
    </w:p>
    <w:p w:rsidR="00256316" w:rsidRDefault="00A93319">
      <w:pPr>
        <w:pStyle w:val="30"/>
        <w:shd w:val="clear" w:color="auto" w:fill="auto"/>
        <w:spacing w:line="338" w:lineRule="exact"/>
        <w:jc w:val="left"/>
      </w:pPr>
      <w:r>
        <w:t xml:space="preserve">Площадь 1152.9 кв.метров. Целевое назначение: ПСН (автосервис, гараж, производственно-складское) </w:t>
      </w:r>
      <w:r>
        <w:rPr>
          <w:rStyle w:val="3TimesNewRoman12pt"/>
          <w:rFonts w:eastAsia="Trebuchet MS"/>
        </w:rPr>
        <w:t xml:space="preserve">Лот№ </w:t>
      </w:r>
      <w:r>
        <w:t>1</w:t>
      </w:r>
    </w:p>
    <w:p w:rsidR="00256316" w:rsidRDefault="00A93319">
      <w:pPr>
        <w:pStyle w:val="20"/>
        <w:shd w:val="clear" w:color="auto" w:fill="auto"/>
        <w:spacing w:before="0" w:after="259" w:line="338" w:lineRule="exact"/>
        <w:ind w:right="320"/>
      </w:pPr>
      <w:r>
        <w:t xml:space="preserve">Просим разъяснить, согласно проекта Договора аренды п.3.2., </w:t>
      </w:r>
      <w:r>
        <w:rPr>
          <w:rStyle w:val="2TrebuchetMS105pt"/>
        </w:rPr>
        <w:t>в каком размере и как будут начисляться следующие платежи?</w:t>
      </w:r>
    </w:p>
    <w:p w:rsidR="00256316" w:rsidRDefault="00A93319">
      <w:pPr>
        <w:pStyle w:val="20"/>
        <w:shd w:val="clear" w:color="auto" w:fill="auto"/>
        <w:spacing w:before="0" w:after="172" w:line="240" w:lineRule="exact"/>
      </w:pPr>
      <w:r>
        <w:t>В арендную плату не включены:</w:t>
      </w:r>
    </w:p>
    <w:p w:rsidR="00256316" w:rsidRDefault="00A93319">
      <w:pPr>
        <w:pStyle w:val="20"/>
        <w:numPr>
          <w:ilvl w:val="0"/>
          <w:numId w:val="1"/>
        </w:numPr>
        <w:shd w:val="clear" w:color="auto" w:fill="auto"/>
        <w:tabs>
          <w:tab w:val="left" w:pos="244"/>
        </w:tabs>
        <w:spacing w:before="0" w:after="174" w:line="317" w:lineRule="exact"/>
        <w:jc w:val="left"/>
      </w:pPr>
      <w:r>
        <w:t>плата за пользование земельным участком, на котором расположен объект, или соответствующей долей земельного участка;</w:t>
      </w:r>
    </w:p>
    <w:p w:rsidR="00256316" w:rsidRDefault="00A93319">
      <w:pPr>
        <w:pStyle w:val="20"/>
        <w:numPr>
          <w:ilvl w:val="0"/>
          <w:numId w:val="1"/>
        </w:numPr>
        <w:shd w:val="clear" w:color="auto" w:fill="auto"/>
        <w:tabs>
          <w:tab w:val="left" w:pos="244"/>
        </w:tabs>
        <w:spacing w:before="0" w:after="247" w:line="324" w:lineRule="exact"/>
      </w:pPr>
      <w:r>
        <w:t>плата за эксплуатационное обслуживание, а также плата за пользование местами общ пользования;</w:t>
      </w:r>
    </w:p>
    <w:p w:rsidR="00256316" w:rsidRDefault="00A93319">
      <w:pPr>
        <w:pStyle w:val="20"/>
        <w:numPr>
          <w:ilvl w:val="0"/>
          <w:numId w:val="1"/>
        </w:numPr>
        <w:shd w:val="clear" w:color="auto" w:fill="auto"/>
        <w:tabs>
          <w:tab w:val="left" w:pos="244"/>
        </w:tabs>
        <w:spacing w:before="0" w:after="1802" w:line="240" w:lineRule="exact"/>
      </w:pPr>
      <w:r>
        <w:t>плата за предоставляемые коммунальные услуги.</w:t>
      </w:r>
    </w:p>
    <w:bookmarkEnd w:id="0"/>
    <w:p w:rsidR="00D16560" w:rsidRDefault="00D16560">
      <w:pPr>
        <w:pStyle w:val="20"/>
        <w:numPr>
          <w:ilvl w:val="0"/>
          <w:numId w:val="1"/>
        </w:numPr>
        <w:shd w:val="clear" w:color="auto" w:fill="auto"/>
        <w:tabs>
          <w:tab w:val="left" w:pos="244"/>
        </w:tabs>
        <w:spacing w:before="0" w:after="1802" w:line="240" w:lineRule="exact"/>
      </w:pPr>
    </w:p>
    <w:sectPr w:rsidR="00D16560">
      <w:pgSz w:w="9320" w:h="14107"/>
      <w:pgMar w:top="194" w:right="10" w:bottom="194" w:left="2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319" w:rsidRDefault="00A93319">
      <w:r>
        <w:separator/>
      </w:r>
    </w:p>
  </w:endnote>
  <w:endnote w:type="continuationSeparator" w:id="0">
    <w:p w:rsidR="00A93319" w:rsidRDefault="00A9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319" w:rsidRDefault="00A93319"/>
  </w:footnote>
  <w:footnote w:type="continuationSeparator" w:id="0">
    <w:p w:rsidR="00A93319" w:rsidRDefault="00A933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738A5"/>
    <w:multiLevelType w:val="multilevel"/>
    <w:tmpl w:val="B3BE03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316"/>
    <w:rsid w:val="00256316"/>
    <w:rsid w:val="0082702A"/>
    <w:rsid w:val="00A910B2"/>
    <w:rsid w:val="00A93319"/>
    <w:rsid w:val="00B870F6"/>
    <w:rsid w:val="00BD1E36"/>
    <w:rsid w:val="00D1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A7D37-7C47-4CD0-9BC9-85E7FF88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TimesNewRoman12pt">
    <w:name w:val="Основной текст (3) + Times New Roman;1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rebuchetMS105pt">
    <w:name w:val="Основной текст (2) + Trebuchet MS;10;5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06" w:lineRule="exact"/>
      <w:jc w:val="both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55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331" w:lineRule="exact"/>
      <w:jc w:val="both"/>
    </w:pPr>
    <w:rPr>
      <w:rFonts w:ascii="Trebuchet MS" w:eastAsia="Trebuchet MS" w:hAnsi="Trebuchet MS" w:cs="Trebuchet M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Çàïðîñ íà ðàçúÿñíåíèå.pdf</vt:lpstr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Çàïðîñ íà ðàçúÿñíåíèå.pdf</dc:title>
  <dc:subject/>
  <dc:creator>User</dc:creator>
  <cp:keywords/>
  <cp:lastModifiedBy>nuzhdina_ov</cp:lastModifiedBy>
  <cp:revision>4</cp:revision>
  <dcterms:created xsi:type="dcterms:W3CDTF">2020-02-19T10:25:00Z</dcterms:created>
  <dcterms:modified xsi:type="dcterms:W3CDTF">2020-02-19T13:48:00Z</dcterms:modified>
</cp:coreProperties>
</file>